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58" w:rsidRDefault="00E30A58" w:rsidP="00DD0EFD">
      <w:pPr>
        <w:jc w:val="both"/>
        <w:rPr>
          <w:bCs/>
          <w:szCs w:val="28"/>
        </w:rPr>
      </w:pPr>
      <w:bookmarkStart w:id="0" w:name="_GoBack"/>
      <w:bookmarkEnd w:id="0"/>
    </w:p>
    <w:p w:rsidR="00E30A58" w:rsidRDefault="00E30A58" w:rsidP="00E30A58">
      <w:pPr>
        <w:ind w:firstLine="1416"/>
        <w:jc w:val="both"/>
        <w:rPr>
          <w:bCs/>
          <w:szCs w:val="28"/>
        </w:rPr>
      </w:pPr>
    </w:p>
    <w:p w:rsidR="00E30A58" w:rsidRDefault="00E30A58" w:rsidP="00E30A58">
      <w:pPr>
        <w:ind w:firstLine="1416"/>
        <w:jc w:val="both"/>
        <w:rPr>
          <w:bCs/>
          <w:szCs w:val="28"/>
        </w:rPr>
      </w:pPr>
    </w:p>
    <w:p w:rsidR="00E30A58" w:rsidRDefault="00E30A58" w:rsidP="00E30A58">
      <w:pPr>
        <w:ind w:firstLine="1416"/>
        <w:jc w:val="both"/>
        <w:rPr>
          <w:bCs/>
          <w:szCs w:val="28"/>
        </w:rPr>
      </w:pPr>
    </w:p>
    <w:p w:rsidR="00E30A58" w:rsidRDefault="00E30A58" w:rsidP="00E30A58">
      <w:pPr>
        <w:ind w:firstLine="1416"/>
        <w:jc w:val="both"/>
        <w:rPr>
          <w:bCs/>
          <w:szCs w:val="28"/>
        </w:rPr>
      </w:pPr>
    </w:p>
    <w:p w:rsidR="00E30A58" w:rsidRDefault="00E30A58" w:rsidP="00E30A58">
      <w:pPr>
        <w:ind w:firstLine="1416"/>
        <w:jc w:val="center"/>
        <w:rPr>
          <w:bCs/>
          <w:szCs w:val="28"/>
        </w:rPr>
      </w:pPr>
      <w:r>
        <w:rPr>
          <w:bCs/>
          <w:szCs w:val="28"/>
        </w:rPr>
        <w:t>УВЕДОМЛЕНИЕ</w:t>
      </w:r>
    </w:p>
    <w:p w:rsidR="00E30A58" w:rsidRPr="00E85A65" w:rsidRDefault="00E30A58" w:rsidP="00E30A58">
      <w:pPr>
        <w:ind w:firstLine="1416"/>
        <w:jc w:val="both"/>
        <w:rPr>
          <w:bCs/>
          <w:szCs w:val="28"/>
        </w:rPr>
      </w:pPr>
    </w:p>
    <w:p w:rsidR="00E30A58" w:rsidRDefault="00E30A58" w:rsidP="00E30A58">
      <w:pPr>
        <w:ind w:left="-142" w:right="157" w:firstLine="142"/>
        <w:jc w:val="center"/>
        <w:rPr>
          <w:szCs w:val="28"/>
        </w:rPr>
      </w:pPr>
      <w:r>
        <w:rPr>
          <w:szCs w:val="28"/>
        </w:rPr>
        <w:t xml:space="preserve"> </w:t>
      </w:r>
    </w:p>
    <w:p w:rsidR="00D672F8" w:rsidRDefault="00D672F8" w:rsidP="00E85A65">
      <w:pPr>
        <w:ind w:left="-142" w:right="157"/>
        <w:jc w:val="center"/>
        <w:rPr>
          <w:szCs w:val="28"/>
        </w:rPr>
      </w:pPr>
    </w:p>
    <w:p w:rsidR="00C35A09" w:rsidRDefault="00E85A65" w:rsidP="00E85A65">
      <w:pPr>
        <w:ind w:firstLine="708"/>
        <w:jc w:val="both"/>
        <w:rPr>
          <w:bCs/>
          <w:szCs w:val="28"/>
        </w:rPr>
      </w:pPr>
      <w:r w:rsidRPr="00E85A65">
        <w:rPr>
          <w:bCs/>
          <w:szCs w:val="28"/>
        </w:rPr>
        <w:t xml:space="preserve">Комиссия по проведению </w:t>
      </w:r>
      <w:r w:rsidR="00E30A58">
        <w:rPr>
          <w:bCs/>
          <w:szCs w:val="28"/>
        </w:rPr>
        <w:t>оценки</w:t>
      </w:r>
      <w:r w:rsidRPr="00E85A65">
        <w:rPr>
          <w:bCs/>
          <w:szCs w:val="28"/>
        </w:rPr>
        <w:t xml:space="preserve"> готовности к отопительному периоду 2025</w:t>
      </w:r>
      <w:r w:rsidR="00E30A58">
        <w:rPr>
          <w:bCs/>
          <w:szCs w:val="28"/>
        </w:rPr>
        <w:t>/</w:t>
      </w:r>
      <w:r w:rsidRPr="00E85A65">
        <w:rPr>
          <w:bCs/>
          <w:szCs w:val="28"/>
        </w:rPr>
        <w:t>2026 г</w:t>
      </w:r>
      <w:r w:rsidR="00E30A58">
        <w:rPr>
          <w:bCs/>
          <w:szCs w:val="28"/>
        </w:rPr>
        <w:t>одов</w:t>
      </w:r>
      <w:r w:rsidRPr="00E85A65">
        <w:rPr>
          <w:bCs/>
          <w:szCs w:val="28"/>
        </w:rPr>
        <w:t xml:space="preserve"> Лениногорского муниципального района Республики Татарстан, утвержденная Постановлением </w:t>
      </w:r>
      <w:r w:rsidR="00C35A09">
        <w:rPr>
          <w:bCs/>
          <w:szCs w:val="28"/>
        </w:rPr>
        <w:t>И</w:t>
      </w:r>
      <w:r w:rsidRPr="00E85A65">
        <w:rPr>
          <w:bCs/>
          <w:szCs w:val="28"/>
        </w:rPr>
        <w:t xml:space="preserve">сполнительного комитета муниципального образования «Лениногорский муниципальный район» Республики Татарстан </w:t>
      </w:r>
      <w:r w:rsidR="00E30A58">
        <w:rPr>
          <w:bCs/>
          <w:szCs w:val="28"/>
        </w:rPr>
        <w:t xml:space="preserve"> от 10.06.2025 № 463 «О внесении изменений в постановление Исполнительного комитета муниципального образования «Лениногорский муниципальный район» </w:t>
      </w:r>
      <w:r w:rsidRPr="00E85A65">
        <w:rPr>
          <w:bCs/>
          <w:szCs w:val="28"/>
        </w:rPr>
        <w:t>от 29.05.2025 № 427 «О назначении комиссии по проверке готовности муниципального образования «Лениногорский муниципальный район» к отопительному периоду 2025/2026</w:t>
      </w:r>
      <w:r w:rsidR="00E30A58">
        <w:rPr>
          <w:bCs/>
          <w:szCs w:val="28"/>
        </w:rPr>
        <w:t xml:space="preserve"> </w:t>
      </w:r>
      <w:r w:rsidRPr="00E85A65">
        <w:rPr>
          <w:bCs/>
          <w:szCs w:val="28"/>
        </w:rPr>
        <w:t>годов</w:t>
      </w:r>
      <w:r w:rsidR="00C35A09">
        <w:rPr>
          <w:bCs/>
          <w:szCs w:val="28"/>
        </w:rPr>
        <w:t>»</w:t>
      </w:r>
      <w:r w:rsidR="00E30A58">
        <w:rPr>
          <w:bCs/>
          <w:szCs w:val="28"/>
        </w:rPr>
        <w:t xml:space="preserve"> </w:t>
      </w:r>
      <w:r w:rsidRPr="00E85A65">
        <w:rPr>
          <w:bCs/>
          <w:szCs w:val="28"/>
        </w:rPr>
        <w:t>, уведомляет о сроках проведения проверки к отопительному периоду 2025</w:t>
      </w:r>
      <w:r w:rsidR="00E30A58">
        <w:rPr>
          <w:bCs/>
          <w:szCs w:val="28"/>
        </w:rPr>
        <w:t>/</w:t>
      </w:r>
      <w:r w:rsidRPr="00E85A65">
        <w:rPr>
          <w:bCs/>
          <w:szCs w:val="28"/>
        </w:rPr>
        <w:t xml:space="preserve">2026 годов: с </w:t>
      </w:r>
      <w:r w:rsidR="00D672F8">
        <w:rPr>
          <w:bCs/>
          <w:szCs w:val="28"/>
        </w:rPr>
        <w:t>04</w:t>
      </w:r>
      <w:r w:rsidRPr="00E85A65">
        <w:rPr>
          <w:bCs/>
          <w:szCs w:val="28"/>
        </w:rPr>
        <w:t xml:space="preserve">.08.2025 по </w:t>
      </w:r>
      <w:r w:rsidR="00D672F8">
        <w:rPr>
          <w:bCs/>
          <w:szCs w:val="28"/>
        </w:rPr>
        <w:t>02</w:t>
      </w:r>
      <w:r w:rsidRPr="00E85A65">
        <w:rPr>
          <w:bCs/>
          <w:szCs w:val="28"/>
        </w:rPr>
        <w:t xml:space="preserve">.09.2025 – для теплоснабжающих и </w:t>
      </w:r>
      <w:proofErr w:type="spellStart"/>
      <w:r w:rsidRPr="00E85A65">
        <w:rPr>
          <w:bCs/>
          <w:szCs w:val="28"/>
        </w:rPr>
        <w:t>теплосетевых</w:t>
      </w:r>
      <w:proofErr w:type="spellEnd"/>
      <w:r w:rsidRPr="00E85A65">
        <w:rPr>
          <w:bCs/>
          <w:szCs w:val="28"/>
        </w:rPr>
        <w:t xml:space="preserve">  организаций. </w:t>
      </w:r>
    </w:p>
    <w:p w:rsidR="00E85A65" w:rsidRPr="00E85A65" w:rsidRDefault="00E85A65" w:rsidP="00E85A65">
      <w:pPr>
        <w:ind w:firstLine="708"/>
        <w:jc w:val="both"/>
        <w:rPr>
          <w:bCs/>
          <w:szCs w:val="28"/>
        </w:rPr>
      </w:pPr>
      <w:r w:rsidRPr="00E85A65">
        <w:rPr>
          <w:bCs/>
          <w:szCs w:val="28"/>
        </w:rPr>
        <w:t xml:space="preserve">Программа проведения оценки обеспечения готовности к отопительному периоду размещена на официальном сайте Лениногорского муниципального района Республики Татарстан во вкладке </w:t>
      </w:r>
      <w:r w:rsidR="00C35A09">
        <w:rPr>
          <w:bCs/>
          <w:szCs w:val="28"/>
        </w:rPr>
        <w:t>«</w:t>
      </w:r>
      <w:r w:rsidRPr="00E85A65">
        <w:rPr>
          <w:bCs/>
          <w:szCs w:val="28"/>
        </w:rPr>
        <w:t xml:space="preserve">Подготовка к </w:t>
      </w:r>
      <w:r w:rsidR="00C35A09">
        <w:rPr>
          <w:bCs/>
          <w:szCs w:val="28"/>
        </w:rPr>
        <w:t>отопительному сезону 2025-2026г</w:t>
      </w:r>
      <w:r w:rsidRPr="00E85A65">
        <w:rPr>
          <w:bCs/>
          <w:szCs w:val="28"/>
        </w:rPr>
        <w:t>.</w:t>
      </w:r>
      <w:r w:rsidR="00C35A09">
        <w:rPr>
          <w:bCs/>
          <w:szCs w:val="28"/>
        </w:rPr>
        <w:t>»-</w:t>
      </w:r>
      <w:r w:rsidRPr="00E85A65">
        <w:rPr>
          <w:bCs/>
          <w:szCs w:val="28"/>
        </w:rPr>
        <w:t xml:space="preserve"> «</w:t>
      </w:r>
      <w:r w:rsidRPr="00E85A65">
        <w:rPr>
          <w:szCs w:val="28"/>
          <w:shd w:val="clear" w:color="auto" w:fill="FFFFFF"/>
        </w:rPr>
        <w:t>Программа проведения оценки готовности к отопительному сезону 2025-2026 Постановление №426 от 29.05.2025г</w:t>
      </w:r>
      <w:r w:rsidRPr="00E85A65">
        <w:rPr>
          <w:bCs/>
          <w:szCs w:val="28"/>
        </w:rPr>
        <w:t xml:space="preserve">.» </w:t>
      </w:r>
    </w:p>
    <w:p w:rsidR="00E85A65" w:rsidRDefault="00E85A65" w:rsidP="00E85A65">
      <w:pPr>
        <w:ind w:firstLine="1416"/>
        <w:jc w:val="both"/>
        <w:rPr>
          <w:bCs/>
          <w:szCs w:val="28"/>
        </w:rPr>
      </w:pPr>
      <w:r w:rsidRPr="00E85A65">
        <w:rPr>
          <w:bCs/>
          <w:szCs w:val="28"/>
        </w:rPr>
        <w:t xml:space="preserve">По вопросам, связанным с порядком работы Комиссии, обращаться по адресу: г. Лениногорск, ул. Кутузова, д. 1, </w:t>
      </w:r>
      <w:r w:rsidR="00C35A09">
        <w:rPr>
          <w:bCs/>
          <w:szCs w:val="28"/>
        </w:rPr>
        <w:t>И</w:t>
      </w:r>
      <w:r w:rsidRPr="00E85A65">
        <w:rPr>
          <w:bCs/>
          <w:szCs w:val="28"/>
        </w:rPr>
        <w:t>сполнительный комитет муниципального образования «город Лениногорск» «тел.: 8 (885595) 5-14-48.</w:t>
      </w:r>
    </w:p>
    <w:p w:rsidR="004D22D2" w:rsidRDefault="004D22D2" w:rsidP="00E85A65">
      <w:pPr>
        <w:jc w:val="both"/>
        <w:rPr>
          <w:rFonts w:ascii="Open Sans" w:hAnsi="Open Sans"/>
          <w:color w:val="131111"/>
          <w:shd w:val="clear" w:color="auto" w:fill="FFFFFF"/>
        </w:rPr>
      </w:pPr>
    </w:p>
    <w:sectPr w:rsidR="004D22D2" w:rsidSect="00D9238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B2"/>
    <w:rsid w:val="0000267F"/>
    <w:rsid w:val="00005330"/>
    <w:rsid w:val="00075C16"/>
    <w:rsid w:val="000D341A"/>
    <w:rsid w:val="00123846"/>
    <w:rsid w:val="00123EDD"/>
    <w:rsid w:val="001420EA"/>
    <w:rsid w:val="00142682"/>
    <w:rsid w:val="00156F27"/>
    <w:rsid w:val="00161C5B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40C9A"/>
    <w:rsid w:val="00251325"/>
    <w:rsid w:val="0025664F"/>
    <w:rsid w:val="00272AF3"/>
    <w:rsid w:val="002C6803"/>
    <w:rsid w:val="002D1DE9"/>
    <w:rsid w:val="003107E2"/>
    <w:rsid w:val="00313167"/>
    <w:rsid w:val="0036155C"/>
    <w:rsid w:val="0036628C"/>
    <w:rsid w:val="003739A2"/>
    <w:rsid w:val="003774CE"/>
    <w:rsid w:val="00392D3A"/>
    <w:rsid w:val="003A6805"/>
    <w:rsid w:val="003C1ECA"/>
    <w:rsid w:val="003F04E9"/>
    <w:rsid w:val="004168F4"/>
    <w:rsid w:val="0042399F"/>
    <w:rsid w:val="00474104"/>
    <w:rsid w:val="00474836"/>
    <w:rsid w:val="00495BA9"/>
    <w:rsid w:val="004A138B"/>
    <w:rsid w:val="004A77B9"/>
    <w:rsid w:val="004C4EF7"/>
    <w:rsid w:val="004D22D2"/>
    <w:rsid w:val="004E0B78"/>
    <w:rsid w:val="00507EA7"/>
    <w:rsid w:val="00526340"/>
    <w:rsid w:val="005629E4"/>
    <w:rsid w:val="005713ED"/>
    <w:rsid w:val="00590389"/>
    <w:rsid w:val="005B0DC1"/>
    <w:rsid w:val="005B4704"/>
    <w:rsid w:val="005D1631"/>
    <w:rsid w:val="005F1F02"/>
    <w:rsid w:val="005F4CE6"/>
    <w:rsid w:val="006101E8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11159"/>
    <w:rsid w:val="007153A3"/>
    <w:rsid w:val="00743993"/>
    <w:rsid w:val="00751C7F"/>
    <w:rsid w:val="0076212A"/>
    <w:rsid w:val="007751F4"/>
    <w:rsid w:val="00787BE1"/>
    <w:rsid w:val="008016F4"/>
    <w:rsid w:val="00813E27"/>
    <w:rsid w:val="008142BE"/>
    <w:rsid w:val="0086035D"/>
    <w:rsid w:val="008741B7"/>
    <w:rsid w:val="008A398A"/>
    <w:rsid w:val="009113F5"/>
    <w:rsid w:val="00944108"/>
    <w:rsid w:val="00947A08"/>
    <w:rsid w:val="00967ABD"/>
    <w:rsid w:val="00977FBF"/>
    <w:rsid w:val="009920C3"/>
    <w:rsid w:val="009A3608"/>
    <w:rsid w:val="009C0611"/>
    <w:rsid w:val="009F222F"/>
    <w:rsid w:val="00A01AF8"/>
    <w:rsid w:val="00A4490B"/>
    <w:rsid w:val="00A626A0"/>
    <w:rsid w:val="00A92A14"/>
    <w:rsid w:val="00AA2DE9"/>
    <w:rsid w:val="00AB68CF"/>
    <w:rsid w:val="00AC1FD2"/>
    <w:rsid w:val="00AC2E2A"/>
    <w:rsid w:val="00AC7CAF"/>
    <w:rsid w:val="00AE7648"/>
    <w:rsid w:val="00AF0291"/>
    <w:rsid w:val="00AF2947"/>
    <w:rsid w:val="00AF5ADF"/>
    <w:rsid w:val="00B2510A"/>
    <w:rsid w:val="00B26C61"/>
    <w:rsid w:val="00B26F23"/>
    <w:rsid w:val="00B27E5D"/>
    <w:rsid w:val="00B50BE1"/>
    <w:rsid w:val="00B57C1F"/>
    <w:rsid w:val="00B618C2"/>
    <w:rsid w:val="00B627B3"/>
    <w:rsid w:val="00B65256"/>
    <w:rsid w:val="00B728A3"/>
    <w:rsid w:val="00B906D4"/>
    <w:rsid w:val="00B979DD"/>
    <w:rsid w:val="00BB07BE"/>
    <w:rsid w:val="00BC04D0"/>
    <w:rsid w:val="00BD4060"/>
    <w:rsid w:val="00BD526E"/>
    <w:rsid w:val="00BD7F28"/>
    <w:rsid w:val="00C3550D"/>
    <w:rsid w:val="00C35A09"/>
    <w:rsid w:val="00C417FF"/>
    <w:rsid w:val="00C41C2E"/>
    <w:rsid w:val="00C446D4"/>
    <w:rsid w:val="00C50E3F"/>
    <w:rsid w:val="00C512CA"/>
    <w:rsid w:val="00C80FD2"/>
    <w:rsid w:val="00C8330B"/>
    <w:rsid w:val="00CC11DC"/>
    <w:rsid w:val="00CD15D6"/>
    <w:rsid w:val="00CE74D5"/>
    <w:rsid w:val="00CF49A8"/>
    <w:rsid w:val="00CF5DFF"/>
    <w:rsid w:val="00D05B50"/>
    <w:rsid w:val="00D17A47"/>
    <w:rsid w:val="00D20232"/>
    <w:rsid w:val="00D31AA1"/>
    <w:rsid w:val="00D50DA6"/>
    <w:rsid w:val="00D672F8"/>
    <w:rsid w:val="00D92389"/>
    <w:rsid w:val="00DD0EFD"/>
    <w:rsid w:val="00DF0D0D"/>
    <w:rsid w:val="00E30A58"/>
    <w:rsid w:val="00E31025"/>
    <w:rsid w:val="00E35097"/>
    <w:rsid w:val="00E5089B"/>
    <w:rsid w:val="00E65B8C"/>
    <w:rsid w:val="00E669F7"/>
    <w:rsid w:val="00E70F68"/>
    <w:rsid w:val="00E85A65"/>
    <w:rsid w:val="00EB087B"/>
    <w:rsid w:val="00EC5870"/>
    <w:rsid w:val="00EE029F"/>
    <w:rsid w:val="00EE1F8C"/>
    <w:rsid w:val="00EE6105"/>
    <w:rsid w:val="00F01B21"/>
    <w:rsid w:val="00F922ED"/>
    <w:rsid w:val="00F92E04"/>
    <w:rsid w:val="00F94D3A"/>
    <w:rsid w:val="00F95125"/>
    <w:rsid w:val="00FB45EC"/>
    <w:rsid w:val="00FB66C7"/>
    <w:rsid w:val="00FC37D5"/>
    <w:rsid w:val="00FD36EE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4A64"/>
  <w15:docId w15:val="{A8EB8F6A-1FC1-46FD-A67E-B16BFA73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B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ИКМО ГОРОД</cp:lastModifiedBy>
  <cp:revision>2</cp:revision>
  <cp:lastPrinted>2015-01-26T07:22:00Z</cp:lastPrinted>
  <dcterms:created xsi:type="dcterms:W3CDTF">2025-07-09T06:57:00Z</dcterms:created>
  <dcterms:modified xsi:type="dcterms:W3CDTF">2025-07-09T06:57:00Z</dcterms:modified>
</cp:coreProperties>
</file>